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526FB" w14:textId="016C2F81" w:rsidR="00044326" w:rsidRPr="00E4659F" w:rsidRDefault="00044326" w:rsidP="00E4659F">
      <w:pPr>
        <w:jc w:val="center"/>
        <w:rPr>
          <w:rFonts w:ascii="Comic Sans MS" w:hAnsi="Comic Sans MS"/>
          <w:sz w:val="32"/>
          <w:szCs w:val="32"/>
        </w:rPr>
      </w:pPr>
      <w:r w:rsidRPr="00E4659F">
        <w:rPr>
          <w:rFonts w:ascii="Comic Sans MS" w:hAnsi="Comic Sans MS"/>
          <w:sz w:val="32"/>
          <w:szCs w:val="32"/>
        </w:rPr>
        <w:t>AWS 2026</w:t>
      </w:r>
      <w:r w:rsidR="00E4659F">
        <w:rPr>
          <w:rFonts w:ascii="Comic Sans MS" w:hAnsi="Comic Sans MS"/>
          <w:sz w:val="32"/>
          <w:szCs w:val="32"/>
        </w:rPr>
        <w:t xml:space="preserve"> </w:t>
      </w:r>
      <w:r w:rsidRPr="00E4659F">
        <w:rPr>
          <w:rFonts w:ascii="Comic Sans MS" w:hAnsi="Comic Sans MS"/>
          <w:sz w:val="32"/>
          <w:szCs w:val="32"/>
        </w:rPr>
        <w:t>What Happened?</w:t>
      </w:r>
    </w:p>
    <w:p w14:paraId="67A59BBD" w14:textId="6CBB8B7E" w:rsidR="00044326" w:rsidRPr="0014371E" w:rsidRDefault="00044326" w:rsidP="0014371E">
      <w:pPr>
        <w:ind w:left="360"/>
        <w:jc w:val="center"/>
        <w:rPr>
          <w:rFonts w:ascii="Comic Sans MS" w:hAnsi="Comic Sans MS"/>
          <w:sz w:val="28"/>
          <w:szCs w:val="28"/>
        </w:rPr>
      </w:pPr>
      <w:r w:rsidRPr="0014371E">
        <w:rPr>
          <w:rFonts w:ascii="Comic Sans MS" w:hAnsi="Comic Sans MS"/>
          <w:sz w:val="28"/>
          <w:szCs w:val="28"/>
        </w:rPr>
        <w:t xml:space="preserve">March 15 - Byrd - Aromatic </w:t>
      </w:r>
      <w:r w:rsidR="0014371E" w:rsidRPr="0014371E">
        <w:rPr>
          <w:rFonts w:ascii="Comic Sans MS" w:hAnsi="Comic Sans MS"/>
          <w:sz w:val="28"/>
          <w:szCs w:val="28"/>
        </w:rPr>
        <w:t>Alsace</w:t>
      </w:r>
    </w:p>
    <w:p w14:paraId="072BD85E" w14:textId="68108F18" w:rsidR="0014371E" w:rsidRPr="0014371E" w:rsidRDefault="0014371E" w:rsidP="0014371E">
      <w:pPr>
        <w:ind w:left="360"/>
        <w:jc w:val="center"/>
        <w:rPr>
          <w:rFonts w:ascii="Comic Sans MS" w:hAnsi="Comic Sans MS"/>
          <w:sz w:val="28"/>
          <w:szCs w:val="28"/>
        </w:rPr>
      </w:pPr>
      <w:r w:rsidRPr="0014371E">
        <w:rPr>
          <w:rFonts w:ascii="Comic Sans MS" w:hAnsi="Comic Sans MS"/>
          <w:sz w:val="28"/>
          <w:szCs w:val="28"/>
        </w:rPr>
        <w:t>March 15.2026</w:t>
      </w:r>
    </w:p>
    <w:p w14:paraId="031ED3A8" w14:textId="590CFA45" w:rsidR="0014371E" w:rsidRDefault="0014371E" w:rsidP="0014371E">
      <w:pPr>
        <w:ind w:left="360"/>
        <w:jc w:val="center"/>
      </w:pPr>
      <w:r w:rsidRPr="0014371E">
        <w:rPr>
          <w:rFonts w:ascii="Comic Sans MS" w:hAnsi="Comic Sans MS"/>
          <w:sz w:val="28"/>
          <w:szCs w:val="28"/>
        </w:rPr>
        <w:t>Ken Byrd</w:t>
      </w:r>
    </w:p>
    <w:p w14:paraId="26D7BEF9" w14:textId="7E8E8CD3" w:rsidR="0014371E" w:rsidRPr="0014371E" w:rsidRDefault="0014371E" w:rsidP="0014371E">
      <w:pPr>
        <w:ind w:left="360"/>
        <w:jc w:val="center"/>
        <w:rPr>
          <w:rFonts w:ascii="Comic Sans MS" w:hAnsi="Comic Sans MS"/>
          <w:iCs/>
          <w:lang w:val="fr-FR"/>
        </w:rPr>
      </w:pPr>
      <w:proofErr w:type="spellStart"/>
      <w:proofErr w:type="gramStart"/>
      <w:r w:rsidRPr="0014371E">
        <w:rPr>
          <w:rFonts w:ascii="Comic Sans MS" w:hAnsi="Comic Sans MS"/>
          <w:b/>
          <w:bCs/>
          <w:iCs/>
          <w:lang w:val="fr-FR"/>
        </w:rPr>
        <w:t>Aperitif</w:t>
      </w:r>
      <w:proofErr w:type="spellEnd"/>
      <w:r w:rsidRPr="0014371E">
        <w:rPr>
          <w:rFonts w:ascii="Comic Sans MS" w:hAnsi="Comic Sans MS"/>
          <w:b/>
          <w:bCs/>
          <w:iCs/>
          <w:lang w:val="fr-FR"/>
        </w:rPr>
        <w:t>:</w:t>
      </w:r>
      <w:proofErr w:type="gramEnd"/>
      <w:r w:rsidRPr="0014371E">
        <w:rPr>
          <w:rFonts w:ascii="Comic Sans MS" w:hAnsi="Comic Sans MS"/>
          <w:b/>
          <w:bCs/>
          <w:iCs/>
          <w:lang w:val="fr-FR"/>
        </w:rPr>
        <w:t xml:space="preserve"> </w:t>
      </w:r>
      <w:bookmarkStart w:id="0" w:name="_Hlk110196303"/>
      <w:proofErr w:type="spellStart"/>
      <w:r w:rsidRPr="0014371E">
        <w:rPr>
          <w:rFonts w:ascii="Comic Sans MS" w:hAnsi="Comic Sans MS"/>
          <w:b/>
          <w:bCs/>
          <w:iCs/>
          <w:lang w:val="fr-FR"/>
        </w:rPr>
        <w:t>Schoenheitz</w:t>
      </w:r>
      <w:proofErr w:type="spellEnd"/>
      <w:r w:rsidRPr="0014371E">
        <w:rPr>
          <w:rFonts w:ascii="Comic Sans MS" w:hAnsi="Comic Sans MS"/>
          <w:b/>
          <w:bCs/>
          <w:iCs/>
          <w:lang w:val="fr-FR"/>
        </w:rPr>
        <w:t xml:space="preserve"> Brut Crémant d'Alsace</w:t>
      </w:r>
    </w:p>
    <w:bookmarkEnd w:id="0"/>
    <w:p w14:paraId="3DC62ECC" w14:textId="2F6358A4" w:rsidR="0014371E" w:rsidRPr="0014371E" w:rsidRDefault="0014371E" w:rsidP="0014371E">
      <w:pPr>
        <w:ind w:left="360"/>
        <w:jc w:val="center"/>
        <w:rPr>
          <w:rFonts w:ascii="Comic Sans MS" w:hAnsi="Comic Sans MS"/>
          <w:b/>
          <w:lang w:val="fr-FR"/>
        </w:rPr>
      </w:pPr>
      <w:r w:rsidRPr="0014371E">
        <w:rPr>
          <w:rFonts w:ascii="Comic Sans MS" w:hAnsi="Comic Sans MS"/>
          <w:b/>
          <w:i/>
          <w:iCs/>
          <w:lang w:val="fr-FR"/>
        </w:rPr>
        <w:t>The Wines :</w:t>
      </w:r>
    </w:p>
    <w:p w14:paraId="76FE27DD" w14:textId="7B35395F" w:rsidR="0014371E" w:rsidRPr="0014371E" w:rsidRDefault="0014371E" w:rsidP="0014371E">
      <w:pPr>
        <w:ind w:left="360"/>
        <w:jc w:val="center"/>
        <w:rPr>
          <w:rFonts w:ascii="Comic Sans MS" w:hAnsi="Comic Sans MS"/>
          <w:b/>
          <w:i/>
          <w:iCs/>
          <w:lang w:val="fr-FR"/>
        </w:rPr>
      </w:pPr>
      <w:r w:rsidRPr="0014371E">
        <w:rPr>
          <w:rFonts w:ascii="Comic Sans MS" w:hAnsi="Comic Sans MS"/>
          <w:b/>
          <w:i/>
          <w:iCs/>
          <w:lang w:val="fr-FR"/>
        </w:rPr>
        <w:t>2023</w:t>
      </w:r>
      <w:r w:rsidRPr="0014371E">
        <w:rPr>
          <w:rFonts w:ascii="Comic Sans MS" w:hAnsi="Comic Sans MS"/>
          <w:b/>
          <w:i/>
          <w:iCs/>
          <w:lang w:val="fr-FR"/>
        </w:rPr>
        <w:t xml:space="preserve"> </w:t>
      </w:r>
      <w:proofErr w:type="spellStart"/>
      <w:r w:rsidRPr="0014371E">
        <w:rPr>
          <w:rFonts w:ascii="Comic Sans MS" w:hAnsi="Comic Sans MS"/>
          <w:b/>
          <w:i/>
          <w:iCs/>
          <w:lang w:val="fr-FR"/>
        </w:rPr>
        <w:t>Dopff</w:t>
      </w:r>
      <w:proofErr w:type="spellEnd"/>
      <w:r w:rsidRPr="0014371E">
        <w:rPr>
          <w:rFonts w:ascii="Comic Sans MS" w:hAnsi="Comic Sans MS"/>
          <w:b/>
          <w:i/>
          <w:iCs/>
          <w:lang w:val="fr-FR"/>
        </w:rPr>
        <w:t xml:space="preserve"> &amp; Irion “Cuvée René Dopff” Pinot Blanc Alsace</w:t>
      </w:r>
    </w:p>
    <w:p w14:paraId="0F4C4EBC" w14:textId="43E6E820" w:rsidR="0014371E" w:rsidRPr="0014371E" w:rsidRDefault="0014371E" w:rsidP="0014371E">
      <w:pPr>
        <w:ind w:left="360"/>
        <w:jc w:val="center"/>
        <w:rPr>
          <w:rFonts w:ascii="Comic Sans MS" w:hAnsi="Comic Sans MS"/>
          <w:b/>
          <w:i/>
          <w:iCs/>
        </w:rPr>
      </w:pPr>
      <w:r w:rsidRPr="0014371E">
        <w:rPr>
          <w:rFonts w:ascii="Comic Sans MS" w:hAnsi="Comic Sans MS"/>
          <w:b/>
          <w:i/>
          <w:iCs/>
        </w:rPr>
        <w:t>2022 Trimbach Riesling Alsace</w:t>
      </w:r>
    </w:p>
    <w:p w14:paraId="7D75491A" w14:textId="0C63DBC9" w:rsidR="0014371E" w:rsidRPr="0014371E" w:rsidRDefault="0014371E" w:rsidP="0014371E">
      <w:pPr>
        <w:ind w:left="360"/>
        <w:jc w:val="center"/>
        <w:rPr>
          <w:rFonts w:ascii="Comic Sans MS" w:hAnsi="Comic Sans MS"/>
          <w:b/>
          <w:i/>
          <w:iCs/>
        </w:rPr>
      </w:pPr>
      <w:r w:rsidRPr="0014371E">
        <w:rPr>
          <w:rFonts w:ascii="Comic Sans MS" w:hAnsi="Comic Sans MS"/>
          <w:b/>
          <w:i/>
          <w:iCs/>
        </w:rPr>
        <w:t>2023 Hugel “Classic” Pinot Gris Alsace</w:t>
      </w:r>
    </w:p>
    <w:p w14:paraId="17825D3D" w14:textId="6DF35E6C" w:rsidR="0014371E" w:rsidRPr="0014371E" w:rsidRDefault="0014371E" w:rsidP="0014371E">
      <w:pPr>
        <w:ind w:left="360"/>
        <w:jc w:val="center"/>
        <w:rPr>
          <w:rFonts w:ascii="Comic Sans MS" w:hAnsi="Comic Sans MS"/>
          <w:b/>
          <w:i/>
          <w:iCs/>
        </w:rPr>
      </w:pPr>
      <w:r w:rsidRPr="0014371E">
        <w:rPr>
          <w:rFonts w:ascii="Comic Sans MS" w:hAnsi="Comic Sans MS"/>
          <w:b/>
          <w:i/>
          <w:iCs/>
        </w:rPr>
        <w:t>2021 Albert Boxler Muscat Alsace</w:t>
      </w:r>
    </w:p>
    <w:p w14:paraId="7F3FAB1F" w14:textId="2C7A3C1D" w:rsidR="0014371E" w:rsidRPr="0014371E" w:rsidRDefault="0014371E" w:rsidP="0014371E">
      <w:pPr>
        <w:ind w:left="360"/>
        <w:jc w:val="center"/>
        <w:rPr>
          <w:rFonts w:ascii="Comic Sans MS" w:hAnsi="Comic Sans MS"/>
          <w:b/>
          <w:i/>
          <w:iCs/>
        </w:rPr>
      </w:pPr>
      <w:r w:rsidRPr="0014371E">
        <w:rPr>
          <w:rFonts w:ascii="Comic Sans MS" w:hAnsi="Comic Sans MS"/>
          <w:b/>
          <w:i/>
          <w:iCs/>
        </w:rPr>
        <w:t>2023 Helfrich Gewurztraminer Alsace</w:t>
      </w:r>
    </w:p>
    <w:p w14:paraId="4894CCC8" w14:textId="6860E725" w:rsidR="0014371E" w:rsidRPr="0014371E" w:rsidRDefault="0014371E" w:rsidP="0014371E">
      <w:pPr>
        <w:ind w:left="360"/>
        <w:jc w:val="center"/>
        <w:rPr>
          <w:rFonts w:ascii="Comic Sans MS" w:hAnsi="Comic Sans MS"/>
          <w:b/>
          <w:i/>
          <w:iCs/>
        </w:rPr>
      </w:pPr>
      <w:r w:rsidRPr="0014371E">
        <w:rPr>
          <w:rFonts w:ascii="Comic Sans MS" w:hAnsi="Comic Sans MS"/>
          <w:b/>
          <w:i/>
          <w:iCs/>
        </w:rPr>
        <w:t>2019 Hugel Pinot Noir Alsace</w:t>
      </w:r>
    </w:p>
    <w:p w14:paraId="0F80ECB3" w14:textId="77777777" w:rsidR="0014371E" w:rsidRPr="0014371E" w:rsidRDefault="0014371E" w:rsidP="0014371E">
      <w:pPr>
        <w:ind w:left="360"/>
        <w:rPr>
          <w:b/>
          <w:i/>
          <w:iCs/>
        </w:rPr>
      </w:pPr>
    </w:p>
    <w:p w14:paraId="0FB688B6" w14:textId="77777777" w:rsidR="006F1AA8" w:rsidRDefault="006F1AA8" w:rsidP="00044326">
      <w:pPr>
        <w:ind w:left="360"/>
      </w:pPr>
    </w:p>
    <w:p w14:paraId="79A26704" w14:textId="77777777" w:rsidR="006F1AA8" w:rsidRPr="00044326" w:rsidRDefault="006F1AA8" w:rsidP="00044326">
      <w:pPr>
        <w:ind w:left="360"/>
      </w:pPr>
    </w:p>
    <w:p w14:paraId="57548CCE" w14:textId="77777777" w:rsidR="00044326" w:rsidRPr="00044326" w:rsidRDefault="00044326" w:rsidP="00044326">
      <w:pPr>
        <w:ind w:left="360"/>
      </w:pPr>
      <w:r w:rsidRPr="00044326">
        <w:t>April 19</w:t>
      </w:r>
    </w:p>
    <w:p w14:paraId="61AAB14C" w14:textId="77777777" w:rsidR="00044326" w:rsidRPr="00044326" w:rsidRDefault="00044326" w:rsidP="00044326">
      <w:pPr>
        <w:ind w:left="360"/>
      </w:pPr>
      <w:r w:rsidRPr="00044326">
        <w:t>May 17</w:t>
      </w:r>
    </w:p>
    <w:p w14:paraId="78656D8A" w14:textId="77777777" w:rsidR="00AD3133" w:rsidRPr="00AD3133" w:rsidRDefault="00AD3133" w:rsidP="00AD3133">
      <w:pPr>
        <w:ind w:left="360"/>
        <w:jc w:val="center"/>
        <w:rPr>
          <w:rFonts w:ascii="Comic Sans MS" w:hAnsi="Comic Sans MS"/>
          <w:b/>
          <w:bCs/>
          <w:sz w:val="28"/>
          <w:szCs w:val="28"/>
        </w:rPr>
      </w:pPr>
      <w:r w:rsidRPr="00044326">
        <w:rPr>
          <w:rFonts w:ascii="Comic Sans MS" w:hAnsi="Comic Sans MS"/>
          <w:b/>
          <w:bCs/>
          <w:sz w:val="28"/>
          <w:szCs w:val="28"/>
        </w:rPr>
        <w:t>Australian Wines - Not Just Critter Labels</w:t>
      </w:r>
      <w:r w:rsidRPr="00AD3133">
        <w:rPr>
          <w:rFonts w:ascii="Comic Sans MS" w:hAnsi="Comic Sans MS"/>
          <w:b/>
          <w:bCs/>
          <w:sz w:val="28"/>
          <w:szCs w:val="28"/>
        </w:rPr>
        <w:t xml:space="preserve"> Anymore</w:t>
      </w:r>
    </w:p>
    <w:p w14:paraId="5631EC2A" w14:textId="4987A7B7" w:rsidR="00AD3133" w:rsidRPr="00AD3133" w:rsidRDefault="00044326" w:rsidP="00AD3133">
      <w:pPr>
        <w:ind w:left="360"/>
        <w:jc w:val="center"/>
        <w:rPr>
          <w:rFonts w:ascii="Comic Sans MS" w:hAnsi="Comic Sans MS"/>
          <w:b/>
          <w:bCs/>
          <w:sz w:val="28"/>
          <w:szCs w:val="28"/>
        </w:rPr>
      </w:pPr>
      <w:r w:rsidRPr="00044326">
        <w:rPr>
          <w:rFonts w:ascii="Comic Sans MS" w:hAnsi="Comic Sans MS"/>
          <w:b/>
          <w:bCs/>
          <w:sz w:val="28"/>
          <w:szCs w:val="28"/>
        </w:rPr>
        <w:t>June 14</w:t>
      </w:r>
      <w:r w:rsidR="00AD3133">
        <w:rPr>
          <w:rFonts w:ascii="Comic Sans MS" w:hAnsi="Comic Sans MS"/>
          <w:b/>
          <w:bCs/>
          <w:sz w:val="28"/>
          <w:szCs w:val="28"/>
        </w:rPr>
        <w:t>, 2026</w:t>
      </w:r>
    </w:p>
    <w:p w14:paraId="1E8F926B" w14:textId="6C027E0C" w:rsidR="00AD3133" w:rsidRPr="00AD3133" w:rsidRDefault="00E4659F" w:rsidP="00AD3133">
      <w:pPr>
        <w:ind w:left="360"/>
        <w:jc w:val="center"/>
        <w:rPr>
          <w:rFonts w:ascii="Comic Sans MS" w:hAnsi="Comic Sans MS"/>
          <w:b/>
          <w:bCs/>
          <w:sz w:val="28"/>
          <w:szCs w:val="28"/>
        </w:rPr>
      </w:pPr>
      <w:r>
        <w:rPr>
          <w:rFonts w:ascii="Comic Sans MS" w:hAnsi="Comic Sans MS"/>
          <w:b/>
          <w:bCs/>
          <w:sz w:val="28"/>
          <w:szCs w:val="28"/>
        </w:rPr>
        <w:t>Charron/</w:t>
      </w:r>
      <w:r w:rsidR="00044326" w:rsidRPr="00044326">
        <w:rPr>
          <w:rFonts w:ascii="Comic Sans MS" w:hAnsi="Comic Sans MS"/>
          <w:b/>
          <w:bCs/>
          <w:sz w:val="28"/>
          <w:szCs w:val="28"/>
        </w:rPr>
        <w:t>Geraghty</w:t>
      </w:r>
    </w:p>
    <w:p w14:paraId="33CD6048" w14:textId="77777777" w:rsidR="00AD3133" w:rsidRDefault="00AD3133" w:rsidP="00AD3133">
      <w:pPr>
        <w:spacing w:after="0" w:line="320" w:lineRule="exact"/>
        <w:rPr>
          <w:rFonts w:ascii="Arial" w:hAnsi="Arial" w:cs="Arial"/>
        </w:rPr>
      </w:pPr>
      <w:r>
        <w:rPr>
          <w:rFonts w:ascii="Arial" w:hAnsi="Arial" w:cs="Arial"/>
        </w:rPr>
        <w:t xml:space="preserve">Some of us remember the early 2000s craze for Australian wines when Yellow Tail Shiraz first came on the market in 2001.  </w:t>
      </w:r>
      <w:proofErr w:type="gramStart"/>
      <w:r>
        <w:rPr>
          <w:rFonts w:ascii="Arial" w:hAnsi="Arial" w:cs="Arial"/>
        </w:rPr>
        <w:t>More and more</w:t>
      </w:r>
      <w:proofErr w:type="gramEnd"/>
      <w:r>
        <w:rPr>
          <w:rFonts w:ascii="Arial" w:hAnsi="Arial" w:cs="Arial"/>
        </w:rPr>
        <w:t xml:space="preserve"> </w:t>
      </w:r>
      <w:proofErr w:type="gramStart"/>
      <w:r>
        <w:rPr>
          <w:rFonts w:ascii="Arial" w:hAnsi="Arial" w:cs="Arial"/>
        </w:rPr>
        <w:t>critter labels</w:t>
      </w:r>
      <w:proofErr w:type="gramEnd"/>
      <w:r>
        <w:rPr>
          <w:rFonts w:ascii="Arial" w:hAnsi="Arial" w:cs="Arial"/>
        </w:rPr>
        <w:t xml:space="preserve"> followed </w:t>
      </w:r>
      <w:proofErr w:type="gramStart"/>
      <w:r>
        <w:rPr>
          <w:rFonts w:ascii="Arial" w:hAnsi="Arial" w:cs="Arial"/>
        </w:rPr>
        <w:t>-  kangaroos</w:t>
      </w:r>
      <w:proofErr w:type="gramEnd"/>
      <w:r>
        <w:rPr>
          <w:rFonts w:ascii="Arial" w:hAnsi="Arial" w:cs="Arial"/>
        </w:rPr>
        <w:t xml:space="preserve">, koalas, penguins, cockatoos, geckos. Most of those wines were priced for the mass market and, while some were pretty good, there were others where the quality didn’t match the cuteness factor of the label. Increased competition from wines of other </w:t>
      </w:r>
      <w:r>
        <w:rPr>
          <w:rFonts w:ascii="Arial" w:hAnsi="Arial" w:cs="Arial"/>
        </w:rPr>
        <w:lastRenderedPageBreak/>
        <w:t xml:space="preserve">regions caused Australian wines to fall out of favor.  Fewer were seen on the shelves at wine retailers. </w:t>
      </w:r>
    </w:p>
    <w:p w14:paraId="68F37C20" w14:textId="77777777" w:rsidR="00AD3133" w:rsidRDefault="00AD3133" w:rsidP="00AD3133">
      <w:pPr>
        <w:spacing w:after="0" w:line="320" w:lineRule="exact"/>
        <w:rPr>
          <w:rFonts w:ascii="Arial" w:hAnsi="Arial" w:cs="Arial"/>
        </w:rPr>
      </w:pPr>
      <w:r>
        <w:rPr>
          <w:rFonts w:ascii="Arial" w:hAnsi="Arial" w:cs="Arial"/>
        </w:rPr>
        <w:t xml:space="preserve">The wines in this </w:t>
      </w:r>
      <w:proofErr w:type="gramStart"/>
      <w:r>
        <w:rPr>
          <w:rFonts w:ascii="Arial" w:hAnsi="Arial" w:cs="Arial"/>
        </w:rPr>
        <w:t>tasting</w:t>
      </w:r>
      <w:proofErr w:type="gramEnd"/>
      <w:r>
        <w:rPr>
          <w:rFonts w:ascii="Arial" w:hAnsi="Arial" w:cs="Arial"/>
        </w:rPr>
        <w:t xml:space="preserve"> are not cheap. They are immediately drinkable and you may be surprised if you’ve avoided Australian wines for the past several years.</w:t>
      </w:r>
    </w:p>
    <w:p w14:paraId="47416171" w14:textId="77777777" w:rsidR="00E4659F" w:rsidRDefault="00E4659F" w:rsidP="00AD3133">
      <w:pPr>
        <w:spacing w:after="0" w:line="320" w:lineRule="exact"/>
        <w:jc w:val="center"/>
        <w:rPr>
          <w:rFonts w:ascii="Arial" w:hAnsi="Arial" w:cs="Arial"/>
          <w:b/>
        </w:rPr>
      </w:pPr>
      <w:bookmarkStart w:id="1" w:name="_Hlk206355821"/>
    </w:p>
    <w:p w14:paraId="79744D09" w14:textId="77777777" w:rsidR="00E4659F" w:rsidRDefault="00E4659F" w:rsidP="00AD3133">
      <w:pPr>
        <w:spacing w:after="0" w:line="320" w:lineRule="exact"/>
        <w:jc w:val="center"/>
        <w:rPr>
          <w:rFonts w:ascii="Arial" w:hAnsi="Arial" w:cs="Arial"/>
          <w:b/>
        </w:rPr>
      </w:pPr>
    </w:p>
    <w:p w14:paraId="5FEDCCE3" w14:textId="324418B3" w:rsidR="00AD3133" w:rsidRPr="005A7B43" w:rsidRDefault="00AD3133" w:rsidP="00AD3133">
      <w:pPr>
        <w:spacing w:after="0" w:line="320" w:lineRule="exact"/>
        <w:jc w:val="center"/>
        <w:rPr>
          <w:rFonts w:ascii="Arial" w:hAnsi="Arial" w:cs="Arial"/>
          <w:b/>
        </w:rPr>
      </w:pPr>
      <w:proofErr w:type="gramStart"/>
      <w:r w:rsidRPr="005A7B43">
        <w:rPr>
          <w:rFonts w:ascii="Arial" w:hAnsi="Arial" w:cs="Arial"/>
          <w:b/>
        </w:rPr>
        <w:t>Aperitif :</w:t>
      </w:r>
      <w:proofErr w:type="gramEnd"/>
      <w:r w:rsidRPr="005A7B43">
        <w:rPr>
          <w:rFonts w:ascii="Arial" w:hAnsi="Arial" w:cs="Arial"/>
          <w:b/>
        </w:rPr>
        <w:t xml:space="preserve"> </w:t>
      </w:r>
      <w:proofErr w:type="spellStart"/>
      <w:r w:rsidRPr="005A7B43">
        <w:rPr>
          <w:rFonts w:ascii="Arial" w:hAnsi="Arial" w:cs="Arial"/>
          <w:b/>
        </w:rPr>
        <w:t>Lowesque</w:t>
      </w:r>
      <w:proofErr w:type="spellEnd"/>
      <w:r w:rsidRPr="005A7B43">
        <w:rPr>
          <w:rFonts w:ascii="Arial" w:hAnsi="Arial" w:cs="Arial"/>
          <w:b/>
        </w:rPr>
        <w:t xml:space="preserve"> Low Calorie B</w:t>
      </w:r>
      <w:r>
        <w:rPr>
          <w:rFonts w:ascii="Arial" w:hAnsi="Arial" w:cs="Arial"/>
          <w:b/>
        </w:rPr>
        <w:t>rut Cuvee</w:t>
      </w:r>
    </w:p>
    <w:p w14:paraId="40DA0492" w14:textId="77777777" w:rsidR="00AD3133" w:rsidRPr="0001124B" w:rsidRDefault="00AD3133" w:rsidP="00AD3133">
      <w:pPr>
        <w:spacing w:after="0" w:line="360" w:lineRule="exact"/>
        <w:jc w:val="center"/>
        <w:rPr>
          <w:rFonts w:ascii="Arial" w:hAnsi="Arial" w:cs="Arial"/>
          <w:b/>
        </w:rPr>
      </w:pPr>
      <w:r w:rsidRPr="0001124B">
        <w:rPr>
          <w:rFonts w:ascii="Arial" w:hAnsi="Arial" w:cs="Arial"/>
          <w:b/>
        </w:rPr>
        <w:t>Th</w:t>
      </w:r>
      <w:r>
        <w:rPr>
          <w:rFonts w:ascii="Arial" w:hAnsi="Arial" w:cs="Arial"/>
          <w:b/>
        </w:rPr>
        <w:t>e wines:</w:t>
      </w:r>
    </w:p>
    <w:p w14:paraId="06EE224B" w14:textId="77777777" w:rsidR="00AD3133" w:rsidRDefault="00AD3133" w:rsidP="00AD3133">
      <w:pPr>
        <w:spacing w:after="0" w:line="360" w:lineRule="exact"/>
        <w:jc w:val="center"/>
        <w:rPr>
          <w:rFonts w:ascii="Arial" w:hAnsi="Arial" w:cs="Arial"/>
          <w:b/>
        </w:rPr>
      </w:pPr>
      <w:r>
        <w:rPr>
          <w:rFonts w:ascii="Arial" w:hAnsi="Arial" w:cs="Arial"/>
          <w:b/>
        </w:rPr>
        <w:t>Margaret River Cabernet Sauvignon 2022</w:t>
      </w:r>
    </w:p>
    <w:p w14:paraId="78A65522" w14:textId="77777777" w:rsidR="00AD3133" w:rsidRDefault="00AD3133" w:rsidP="00AD3133">
      <w:pPr>
        <w:spacing w:after="0" w:line="360" w:lineRule="exact"/>
        <w:jc w:val="center"/>
        <w:rPr>
          <w:rFonts w:ascii="Arial" w:hAnsi="Arial" w:cs="Arial"/>
          <w:b/>
        </w:rPr>
      </w:pPr>
      <w:r>
        <w:rPr>
          <w:rFonts w:ascii="Arial" w:hAnsi="Arial" w:cs="Arial"/>
          <w:b/>
        </w:rPr>
        <w:t>Penfold’s Max’s Shiraz 2021</w:t>
      </w:r>
    </w:p>
    <w:p w14:paraId="201CFAE8" w14:textId="77777777" w:rsidR="00AD3133" w:rsidRDefault="00AD3133" w:rsidP="00AD3133">
      <w:pPr>
        <w:spacing w:after="0" w:line="360" w:lineRule="exact"/>
        <w:jc w:val="center"/>
        <w:rPr>
          <w:rFonts w:ascii="Arial" w:hAnsi="Arial" w:cs="Arial"/>
          <w:b/>
        </w:rPr>
      </w:pPr>
      <w:proofErr w:type="spellStart"/>
      <w:r>
        <w:rPr>
          <w:rFonts w:ascii="Arial" w:hAnsi="Arial" w:cs="Arial"/>
          <w:b/>
        </w:rPr>
        <w:t>Knappstein</w:t>
      </w:r>
      <w:proofErr w:type="spellEnd"/>
      <w:r>
        <w:rPr>
          <w:rFonts w:ascii="Arial" w:hAnsi="Arial" w:cs="Arial"/>
          <w:b/>
        </w:rPr>
        <w:t xml:space="preserve"> Clare Valley Shiraz 2021</w:t>
      </w:r>
    </w:p>
    <w:p w14:paraId="12D24C02" w14:textId="77777777" w:rsidR="00AD3133" w:rsidRDefault="00AD3133" w:rsidP="00AD3133">
      <w:pPr>
        <w:spacing w:after="0" w:line="360" w:lineRule="exact"/>
        <w:jc w:val="center"/>
        <w:rPr>
          <w:rFonts w:ascii="Arial" w:hAnsi="Arial" w:cs="Arial"/>
          <w:b/>
        </w:rPr>
      </w:pPr>
      <w:r>
        <w:rPr>
          <w:rFonts w:ascii="Arial" w:hAnsi="Arial" w:cs="Arial"/>
          <w:b/>
        </w:rPr>
        <w:t>Gorgeous Shiraz No. 4 – 2021</w:t>
      </w:r>
    </w:p>
    <w:p w14:paraId="28BAA545" w14:textId="77777777" w:rsidR="00AD3133" w:rsidRDefault="00AD3133" w:rsidP="00AD3133">
      <w:pPr>
        <w:spacing w:after="0" w:line="360" w:lineRule="exact"/>
        <w:jc w:val="center"/>
        <w:rPr>
          <w:rFonts w:ascii="Arial" w:hAnsi="Arial" w:cs="Arial"/>
          <w:b/>
        </w:rPr>
      </w:pPr>
      <w:r>
        <w:rPr>
          <w:rFonts w:ascii="Arial" w:hAnsi="Arial" w:cs="Arial"/>
          <w:b/>
        </w:rPr>
        <w:t>Molly Dooker “The Boxer” Shiraz 2022</w:t>
      </w:r>
    </w:p>
    <w:p w14:paraId="1B6318EB" w14:textId="77777777" w:rsidR="00AD3133" w:rsidRDefault="00AD3133" w:rsidP="00AD3133">
      <w:pPr>
        <w:spacing w:after="0" w:line="360" w:lineRule="exact"/>
        <w:jc w:val="center"/>
        <w:rPr>
          <w:rFonts w:ascii="Arial" w:hAnsi="Arial" w:cs="Arial"/>
          <w:b/>
        </w:rPr>
      </w:pPr>
      <w:r>
        <w:rPr>
          <w:rFonts w:ascii="Arial" w:hAnsi="Arial" w:cs="Arial"/>
          <w:b/>
        </w:rPr>
        <w:t>Tait “The Ball Buster” 2021</w:t>
      </w:r>
    </w:p>
    <w:p w14:paraId="43BFA279" w14:textId="77777777" w:rsidR="00AD3133" w:rsidRDefault="00AD3133" w:rsidP="00AD3133">
      <w:pPr>
        <w:spacing w:after="0" w:line="360" w:lineRule="exact"/>
        <w:jc w:val="center"/>
        <w:rPr>
          <w:rFonts w:ascii="Arial" w:hAnsi="Arial" w:cs="Arial"/>
          <w:b/>
        </w:rPr>
      </w:pPr>
      <w:proofErr w:type="spellStart"/>
      <w:r>
        <w:rPr>
          <w:rFonts w:ascii="Arial" w:hAnsi="Arial" w:cs="Arial"/>
          <w:b/>
        </w:rPr>
        <w:t>Knappstein</w:t>
      </w:r>
      <w:proofErr w:type="spellEnd"/>
      <w:r>
        <w:rPr>
          <w:rFonts w:ascii="Arial" w:hAnsi="Arial" w:cs="Arial"/>
          <w:b/>
        </w:rPr>
        <w:t xml:space="preserve"> Clare Valley Cabernet Sauvignon 2021</w:t>
      </w:r>
    </w:p>
    <w:bookmarkEnd w:id="1"/>
    <w:p w14:paraId="3D48FAE1" w14:textId="77777777" w:rsidR="00AD3133" w:rsidRDefault="00AD3133" w:rsidP="00044326">
      <w:pPr>
        <w:ind w:left="360"/>
      </w:pPr>
    </w:p>
    <w:p w14:paraId="5F7B37FA" w14:textId="71EE260C" w:rsidR="00AD3133" w:rsidRPr="00044326" w:rsidRDefault="00AD3133" w:rsidP="00044326">
      <w:pPr>
        <w:ind w:left="360"/>
      </w:pPr>
    </w:p>
    <w:p w14:paraId="4FAC03F0" w14:textId="77777777" w:rsidR="00044326" w:rsidRPr="00044326" w:rsidRDefault="00044326" w:rsidP="00044326">
      <w:pPr>
        <w:ind w:left="360"/>
      </w:pPr>
      <w:r w:rsidRPr="00044326">
        <w:t>July 19</w:t>
      </w:r>
    </w:p>
    <w:p w14:paraId="151FF884" w14:textId="77777777" w:rsidR="00044326" w:rsidRPr="00044326" w:rsidRDefault="00044326" w:rsidP="00044326">
      <w:pPr>
        <w:ind w:left="360"/>
      </w:pPr>
      <w:r w:rsidRPr="00044326">
        <w:t>September 20</w:t>
      </w:r>
    </w:p>
    <w:p w14:paraId="068D89C4" w14:textId="77777777" w:rsidR="00044326" w:rsidRPr="00044326" w:rsidRDefault="00044326" w:rsidP="00044326">
      <w:pPr>
        <w:ind w:left="360"/>
      </w:pPr>
      <w:r w:rsidRPr="00044326">
        <w:t>December 13 - Champagne Tasting – Carson</w:t>
      </w:r>
    </w:p>
    <w:p w14:paraId="77B85C1B" w14:textId="77777777" w:rsidR="00044326" w:rsidRDefault="00044326"/>
    <w:sectPr w:rsidR="00044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A681F"/>
    <w:multiLevelType w:val="hybridMultilevel"/>
    <w:tmpl w:val="CF22D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36A1F86"/>
    <w:multiLevelType w:val="multilevel"/>
    <w:tmpl w:val="0A68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8097005">
    <w:abstractNumId w:val="1"/>
  </w:num>
  <w:num w:numId="2" w16cid:durableId="105369873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26"/>
    <w:rsid w:val="00044326"/>
    <w:rsid w:val="0014371E"/>
    <w:rsid w:val="00211849"/>
    <w:rsid w:val="004E29B8"/>
    <w:rsid w:val="0059343F"/>
    <w:rsid w:val="006F1AA8"/>
    <w:rsid w:val="007D440E"/>
    <w:rsid w:val="00AD3133"/>
    <w:rsid w:val="00E120C7"/>
    <w:rsid w:val="00E4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0214"/>
  <w15:chartTrackingRefBased/>
  <w15:docId w15:val="{B6D985D7-546E-42EF-8D55-EC272BAA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326"/>
    <w:rPr>
      <w:rFonts w:eastAsiaTheme="majorEastAsia" w:cstheme="majorBidi"/>
      <w:color w:val="272727" w:themeColor="text1" w:themeTint="D8"/>
    </w:rPr>
  </w:style>
  <w:style w:type="paragraph" w:styleId="Title">
    <w:name w:val="Title"/>
    <w:basedOn w:val="Normal"/>
    <w:next w:val="Normal"/>
    <w:link w:val="TitleChar"/>
    <w:uiPriority w:val="10"/>
    <w:qFormat/>
    <w:rsid w:val="00044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326"/>
    <w:pPr>
      <w:spacing w:before="160"/>
      <w:jc w:val="center"/>
    </w:pPr>
    <w:rPr>
      <w:i/>
      <w:iCs/>
      <w:color w:val="404040" w:themeColor="text1" w:themeTint="BF"/>
    </w:rPr>
  </w:style>
  <w:style w:type="character" w:customStyle="1" w:styleId="QuoteChar">
    <w:name w:val="Quote Char"/>
    <w:basedOn w:val="DefaultParagraphFont"/>
    <w:link w:val="Quote"/>
    <w:uiPriority w:val="29"/>
    <w:rsid w:val="00044326"/>
    <w:rPr>
      <w:i/>
      <w:iCs/>
      <w:color w:val="404040" w:themeColor="text1" w:themeTint="BF"/>
    </w:rPr>
  </w:style>
  <w:style w:type="paragraph" w:styleId="ListParagraph">
    <w:name w:val="List Paragraph"/>
    <w:basedOn w:val="Normal"/>
    <w:uiPriority w:val="34"/>
    <w:qFormat/>
    <w:rsid w:val="00044326"/>
    <w:pPr>
      <w:ind w:left="720"/>
      <w:contextualSpacing/>
    </w:pPr>
  </w:style>
  <w:style w:type="character" w:styleId="IntenseEmphasis">
    <w:name w:val="Intense Emphasis"/>
    <w:basedOn w:val="DefaultParagraphFont"/>
    <w:uiPriority w:val="21"/>
    <w:qFormat/>
    <w:rsid w:val="00044326"/>
    <w:rPr>
      <w:i/>
      <w:iCs/>
      <w:color w:val="0F4761" w:themeColor="accent1" w:themeShade="BF"/>
    </w:rPr>
  </w:style>
  <w:style w:type="paragraph" w:styleId="IntenseQuote">
    <w:name w:val="Intense Quote"/>
    <w:basedOn w:val="Normal"/>
    <w:next w:val="Normal"/>
    <w:link w:val="IntenseQuoteChar"/>
    <w:uiPriority w:val="30"/>
    <w:qFormat/>
    <w:rsid w:val="00044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326"/>
    <w:rPr>
      <w:i/>
      <w:iCs/>
      <w:color w:val="0F4761" w:themeColor="accent1" w:themeShade="BF"/>
    </w:rPr>
  </w:style>
  <w:style w:type="character" w:styleId="IntenseReference">
    <w:name w:val="Intense Reference"/>
    <w:basedOn w:val="DefaultParagraphFont"/>
    <w:uiPriority w:val="32"/>
    <w:qFormat/>
    <w:rsid w:val="000443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charron</dc:creator>
  <cp:keywords/>
  <dc:description/>
  <cp:lastModifiedBy>susan charron</cp:lastModifiedBy>
  <cp:revision>3</cp:revision>
  <dcterms:created xsi:type="dcterms:W3CDTF">2026-02-11T01:37:00Z</dcterms:created>
  <dcterms:modified xsi:type="dcterms:W3CDTF">2026-02-11T18:17:00Z</dcterms:modified>
</cp:coreProperties>
</file>